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A" w:rsidRDefault="004F5A0A" w:rsidP="004F5A0A">
      <w:pPr>
        <w:keepNext/>
        <w:keepLines/>
        <w:numPr>
          <w:ilvl w:val="12"/>
          <w:numId w:val="0"/>
        </w:numPr>
        <w:jc w:val="center"/>
        <w:rPr>
          <w:b/>
          <w:u w:val="single"/>
        </w:rPr>
      </w:pPr>
      <w:bookmarkStart w:id="0" w:name="_GoBack"/>
      <w:bookmarkEnd w:id="0"/>
      <w:r>
        <w:rPr>
          <w:b/>
          <w:u w:val="single"/>
        </w:rPr>
        <w:t>PARTICIPANT CONTRACT SIGNATURE PAGE</w:t>
      </w:r>
    </w:p>
    <w:p w:rsidR="004F5A0A" w:rsidRPr="004F5A0A" w:rsidRDefault="004F5A0A" w:rsidP="004F5A0A">
      <w:pPr>
        <w:keepNext/>
        <w:keepLines/>
        <w:numPr>
          <w:ilvl w:val="12"/>
          <w:numId w:val="0"/>
        </w:numPr>
        <w:jc w:val="center"/>
      </w:pPr>
    </w:p>
    <w:p w:rsidR="004F5A0A" w:rsidRDefault="004F5A0A" w:rsidP="004F5A0A">
      <w:pPr>
        <w:numPr>
          <w:ilvl w:val="12"/>
          <w:numId w:val="0"/>
        </w:numPr>
        <w:jc w:val="both"/>
      </w:pPr>
      <w:r>
        <w:rPr>
          <w:u w:val="single"/>
        </w:rPr>
        <w:t>Effective Time</w:t>
      </w:r>
      <w:r>
        <w:t>.  This Agreement shall not be valid and binding until it is executed by CCPGA, and the date of its execution by CCPGA shall be its effective date.</w:t>
      </w:r>
    </w:p>
    <w:p w:rsidR="004F5A0A" w:rsidRDefault="004F5A0A" w:rsidP="004F5A0A">
      <w:pPr>
        <w:numPr>
          <w:ilvl w:val="12"/>
          <w:numId w:val="0"/>
        </w:numPr>
        <w:jc w:val="both"/>
      </w:pPr>
    </w:p>
    <w:p w:rsidR="004F5A0A" w:rsidRDefault="004F5A0A" w:rsidP="004F5A0A">
      <w:pPr>
        <w:numPr>
          <w:ilvl w:val="12"/>
          <w:numId w:val="0"/>
        </w:numPr>
        <w:jc w:val="both"/>
      </w:pPr>
      <w:r>
        <w:t>IN WITNESS WHEREOF, the participant acknowledges having read and agrees with the participant agreement between CCPGA and the participant and, with this knowledge, the parties have caused this Agreement to be executed.</w:t>
      </w:r>
    </w:p>
    <w:p w:rsidR="004F5A0A" w:rsidRDefault="004F5A0A" w:rsidP="0036358A">
      <w:pPr>
        <w:keepNext/>
        <w:keepLines/>
        <w:numPr>
          <w:ilvl w:val="12"/>
          <w:numId w:val="0"/>
        </w:numPr>
        <w:jc w:val="both"/>
        <w:rPr>
          <w:u w:val="single"/>
        </w:rPr>
      </w:pPr>
    </w:p>
    <w:p w:rsidR="0036358A" w:rsidRDefault="0036358A" w:rsidP="0036358A">
      <w:pPr>
        <w:keepNext/>
        <w:keepLines/>
        <w:numPr>
          <w:ilvl w:val="12"/>
          <w:numId w:val="0"/>
        </w:numPr>
        <w:jc w:val="both"/>
      </w:pPr>
      <w:r>
        <w:rPr>
          <w:u w:val="single"/>
        </w:rPr>
        <w:t>PARTICIPANT:</w:t>
      </w:r>
      <w:r>
        <w:tab/>
      </w:r>
      <w:r>
        <w:tab/>
      </w:r>
      <w:r>
        <w:tab/>
      </w:r>
      <w:r>
        <w:tab/>
      </w:r>
      <w:r>
        <w:tab/>
      </w:r>
      <w:r>
        <w:rPr>
          <w:u w:val="single"/>
        </w:rPr>
        <w:t>CCPGA:</w:t>
      </w:r>
      <w:r>
        <w:t xml:space="preserve"> (</w:t>
      </w:r>
      <w:smartTag w:uri="urn:schemas-microsoft-com:office:smarttags" w:element="State">
        <w:smartTag w:uri="urn:schemas-microsoft-com:office:smarttags" w:element="place">
          <w:r>
            <w:t>COLORADO</w:t>
          </w:r>
        </w:smartTag>
      </w:smartTag>
      <w:r>
        <w:t xml:space="preserve"> CERTIFIED SEED  </w:t>
      </w:r>
      <w:r>
        <w:tab/>
      </w:r>
      <w:r>
        <w:tab/>
      </w:r>
      <w:r>
        <w:tab/>
      </w:r>
      <w:r>
        <w:tab/>
      </w:r>
      <w:r>
        <w:tab/>
      </w:r>
      <w:r>
        <w:tab/>
      </w:r>
      <w:r>
        <w:tab/>
        <w:t>POTATO GROWERS’ ASSOCIATION)</w:t>
      </w:r>
      <w:r>
        <w:rPr>
          <w:u w:val="single"/>
        </w:rPr>
        <w:t xml:space="preserve">                                                       </w:t>
      </w:r>
      <w:r>
        <w:t xml:space="preserve">             </w:t>
      </w:r>
    </w:p>
    <w:p w:rsidR="0036358A" w:rsidRDefault="0036358A" w:rsidP="0036358A">
      <w:pPr>
        <w:keepNext/>
        <w:keepLines/>
        <w:numPr>
          <w:ilvl w:val="12"/>
          <w:numId w:val="0"/>
        </w:numPr>
        <w:jc w:val="both"/>
      </w:pPr>
      <w:r>
        <w:t xml:space="preserve">Type or Print Name of Participant(s)                              </w:t>
      </w:r>
    </w:p>
    <w:p w:rsidR="0036358A" w:rsidRDefault="0036358A" w:rsidP="0036358A">
      <w:pPr>
        <w:keepLines/>
        <w:numPr>
          <w:ilvl w:val="12"/>
          <w:numId w:val="0"/>
        </w:numPr>
        <w:jc w:val="both"/>
      </w:pP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w:t>
      </w:r>
      <w:r>
        <w:tab/>
      </w:r>
      <w:r>
        <w:tab/>
        <w:t>_________________________________</w:t>
      </w:r>
    </w:p>
    <w:p w:rsidR="0036358A" w:rsidRDefault="0036358A" w:rsidP="0036358A">
      <w:pPr>
        <w:numPr>
          <w:ilvl w:val="12"/>
          <w:numId w:val="0"/>
        </w:numPr>
        <w:jc w:val="both"/>
      </w:pPr>
      <w:r>
        <w:t xml:space="preserve">Signature of Participant or </w:t>
      </w:r>
      <w:r>
        <w:tab/>
      </w:r>
      <w:r>
        <w:tab/>
      </w:r>
      <w:r>
        <w:tab/>
      </w:r>
      <w:r>
        <w:tab/>
        <w:t>CCPGA Manager or President</w:t>
      </w:r>
    </w:p>
    <w:p w:rsidR="0036358A" w:rsidRDefault="0036358A" w:rsidP="0036358A">
      <w:pPr>
        <w:numPr>
          <w:ilvl w:val="12"/>
          <w:numId w:val="0"/>
        </w:numPr>
        <w:jc w:val="both"/>
      </w:pPr>
      <w:r>
        <w:t>Participant Representative</w:t>
      </w:r>
      <w:r>
        <w:tab/>
      </w:r>
      <w:r>
        <w:tab/>
        <w:t xml:space="preserve">            </w:t>
      </w:r>
      <w:r>
        <w:tab/>
      </w:r>
      <w:smartTag w:uri="urn:schemas-microsoft-com:office:smarttags" w:element="address">
        <w:smartTag w:uri="urn:schemas-microsoft-com:office:smarttags" w:element="Street">
          <w:r>
            <w:t>PO Box</w:t>
          </w:r>
        </w:smartTag>
        <w:r>
          <w:t xml:space="preserve"> 267</w:t>
        </w:r>
      </w:smartTag>
    </w:p>
    <w:p w:rsidR="0036358A" w:rsidRDefault="0036358A" w:rsidP="0036358A">
      <w:pPr>
        <w:numPr>
          <w:ilvl w:val="12"/>
          <w:numId w:val="0"/>
        </w:numPr>
        <w:jc w:val="both"/>
      </w:pPr>
      <w:r>
        <w:tab/>
      </w:r>
      <w:r>
        <w:tab/>
      </w:r>
      <w:r>
        <w:tab/>
      </w:r>
      <w:r>
        <w:tab/>
      </w:r>
      <w:r>
        <w:tab/>
      </w:r>
      <w:r>
        <w:tab/>
      </w:r>
      <w:r>
        <w:tab/>
        <w:t xml:space="preserve">Monte </w:t>
      </w:r>
      <w:smartTag w:uri="urn:schemas-microsoft-com:office:smarttags" w:element="place">
        <w:smartTag w:uri="urn:schemas-microsoft-com:office:smarttags" w:element="City">
          <w:r>
            <w:t>Vista</w:t>
          </w:r>
        </w:smartTag>
        <w:r>
          <w:t xml:space="preserve">, </w:t>
        </w:r>
        <w:smartTag w:uri="urn:schemas-microsoft-com:office:smarttags" w:element="State">
          <w:r>
            <w:t>Colorado</w:t>
          </w:r>
        </w:smartTag>
        <w:r>
          <w:t xml:space="preserve"> </w:t>
        </w:r>
        <w:smartTag w:uri="urn:schemas-microsoft-com:office:smarttags" w:element="PostalCode">
          <w:r>
            <w:t>81144</w:t>
          </w:r>
        </w:smartTag>
      </w:smartTag>
    </w:p>
    <w:p w:rsidR="0036358A" w:rsidRDefault="0036358A" w:rsidP="0036358A">
      <w:pPr>
        <w:numPr>
          <w:ilvl w:val="12"/>
          <w:numId w:val="0"/>
        </w:numPr>
        <w:jc w:val="both"/>
      </w:pPr>
    </w:p>
    <w:p w:rsidR="0036358A" w:rsidRDefault="0036358A" w:rsidP="0036358A">
      <w:pPr>
        <w:numPr>
          <w:ilvl w:val="12"/>
          <w:numId w:val="0"/>
        </w:numPr>
        <w:jc w:val="both"/>
      </w:pPr>
      <w:r>
        <w:t>Type or Print Name of Participant</w:t>
      </w:r>
      <w:r>
        <w:tab/>
      </w:r>
    </w:p>
    <w:p w:rsidR="0036358A" w:rsidRDefault="0036358A" w:rsidP="0036358A">
      <w:pPr>
        <w:numPr>
          <w:ilvl w:val="12"/>
          <w:numId w:val="0"/>
        </w:numPr>
        <w:jc w:val="both"/>
      </w:pPr>
      <w:r>
        <w:t>Representative (if applicable)</w:t>
      </w:r>
      <w:r>
        <w:tab/>
      </w:r>
      <w:r>
        <w:tab/>
      </w:r>
      <w:r>
        <w:tab/>
      </w:r>
      <w:r>
        <w:tab/>
        <w:t>Execution (Effective) Date:</w:t>
      </w:r>
    </w:p>
    <w:p w:rsidR="0036358A" w:rsidRDefault="0036358A" w:rsidP="0036358A">
      <w:pPr>
        <w:numPr>
          <w:ilvl w:val="12"/>
          <w:numId w:val="0"/>
        </w:numPr>
        <w:jc w:val="both"/>
      </w:pPr>
      <w:r>
        <w:tab/>
      </w:r>
      <w:r>
        <w:tab/>
      </w:r>
      <w:r>
        <w:tab/>
      </w:r>
      <w:r>
        <w:tab/>
      </w:r>
      <w:r>
        <w:tab/>
      </w:r>
      <w:r>
        <w:tab/>
      </w:r>
    </w:p>
    <w:p w:rsidR="0036358A" w:rsidRDefault="0036358A" w:rsidP="0036358A">
      <w:pPr>
        <w:numPr>
          <w:ilvl w:val="12"/>
          <w:numId w:val="0"/>
        </w:numPr>
        <w:jc w:val="both"/>
      </w:pPr>
      <w:r>
        <w:t>____________________________________</w:t>
      </w:r>
      <w:r>
        <w:tab/>
        <w:t>_________________________________</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w:t>
      </w:r>
      <w:r>
        <w:tab/>
        <w:t>Termination Date:</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w:t>
      </w:r>
      <w:r>
        <w:tab/>
        <w:t>_________________________________</w:t>
      </w:r>
    </w:p>
    <w:p w:rsidR="0036358A" w:rsidRDefault="0036358A" w:rsidP="0036358A">
      <w:pPr>
        <w:numPr>
          <w:ilvl w:val="12"/>
          <w:numId w:val="0"/>
        </w:numPr>
        <w:jc w:val="both"/>
      </w:pPr>
      <w:r>
        <w:t xml:space="preserve">Type or Print Address </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w:t>
      </w:r>
    </w:p>
    <w:p w:rsidR="0036358A" w:rsidRDefault="0036358A" w:rsidP="0036358A">
      <w:pPr>
        <w:numPr>
          <w:ilvl w:val="12"/>
          <w:numId w:val="0"/>
        </w:numPr>
        <w:jc w:val="both"/>
      </w:pPr>
      <w:r>
        <w:t>Telephone Number</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w:t>
      </w:r>
      <w:r>
        <w:tab/>
      </w:r>
      <w:r>
        <w:tab/>
      </w:r>
      <w:r>
        <w:tab/>
      </w:r>
      <w:r>
        <w:tab/>
      </w:r>
      <w:r>
        <w:tab/>
      </w:r>
      <w:r>
        <w:tab/>
      </w:r>
    </w:p>
    <w:p w:rsidR="0036358A" w:rsidRDefault="0036358A" w:rsidP="0036358A">
      <w:pPr>
        <w:numPr>
          <w:ilvl w:val="12"/>
          <w:numId w:val="0"/>
        </w:numPr>
        <w:jc w:val="both"/>
      </w:pPr>
      <w:r>
        <w:t>FAX Number (if available)</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w:t>
      </w:r>
    </w:p>
    <w:p w:rsidR="0036358A" w:rsidRDefault="0036358A" w:rsidP="0036358A">
      <w:pPr>
        <w:numPr>
          <w:ilvl w:val="12"/>
          <w:numId w:val="0"/>
        </w:numPr>
        <w:jc w:val="both"/>
      </w:pPr>
      <w:r>
        <w:t>Email Address (if available)</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w:t>
      </w:r>
    </w:p>
    <w:p w:rsidR="0036358A" w:rsidRDefault="0036358A" w:rsidP="0036358A">
      <w:pPr>
        <w:numPr>
          <w:ilvl w:val="12"/>
          <w:numId w:val="0"/>
        </w:numPr>
        <w:jc w:val="both"/>
      </w:pPr>
      <w:r>
        <w:t>Social Security Number or Tax I.D. Number</w:t>
      </w:r>
    </w:p>
    <w:p w:rsidR="004F5A0A" w:rsidRDefault="004F5A0A" w:rsidP="0036358A">
      <w:pPr>
        <w:numPr>
          <w:ilvl w:val="12"/>
          <w:numId w:val="0"/>
        </w:numPr>
        <w:jc w:val="both"/>
      </w:pPr>
    </w:p>
    <w:p w:rsidR="0036358A" w:rsidRDefault="0036358A" w:rsidP="0036358A">
      <w:pPr>
        <w:numPr>
          <w:ilvl w:val="12"/>
          <w:numId w:val="0"/>
        </w:numPr>
        <w:jc w:val="both"/>
      </w:pPr>
      <w:r>
        <w:t>______________________________________________________________________________</w:t>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______________________________________________________________________________</w:t>
      </w:r>
    </w:p>
    <w:p w:rsidR="0036358A" w:rsidRDefault="0036358A" w:rsidP="0036358A">
      <w:pPr>
        <w:numPr>
          <w:ilvl w:val="12"/>
          <w:numId w:val="0"/>
        </w:numPr>
        <w:jc w:val="both"/>
      </w:pPr>
      <w:r>
        <w:t>General Location of Site of Production of Included Cultivar</w:t>
      </w:r>
    </w:p>
    <w:p w:rsidR="0036358A" w:rsidRDefault="0036358A" w:rsidP="0036358A">
      <w:pPr>
        <w:numPr>
          <w:ilvl w:val="12"/>
          <w:numId w:val="0"/>
        </w:numPr>
        <w:jc w:val="both"/>
        <w:sectPr w:rsidR="0036358A" w:rsidSect="0036358A">
          <w:footerReference w:type="even" r:id="rId6"/>
          <w:footerReference w:type="default" r:id="rId7"/>
          <w:pgSz w:w="12240" w:h="15840"/>
          <w:pgMar w:top="1440" w:right="1440" w:bottom="1440" w:left="1440" w:header="1440" w:footer="1440" w:gutter="0"/>
          <w:pgNumType w:start="18"/>
          <w:cols w:space="720"/>
        </w:sectPr>
      </w:pPr>
    </w:p>
    <w:p w:rsidR="0036358A" w:rsidRDefault="0036358A" w:rsidP="0036358A">
      <w:pPr>
        <w:numPr>
          <w:ilvl w:val="12"/>
          <w:numId w:val="0"/>
        </w:numPr>
        <w:jc w:val="both"/>
        <w:rPr>
          <w:u w:val="single"/>
        </w:rPr>
        <w:sectPr w:rsidR="0036358A">
          <w:type w:val="continuous"/>
          <w:pgSz w:w="12240" w:h="15840"/>
          <w:pgMar w:top="1440" w:right="1440" w:bottom="1440" w:left="1440" w:header="1440" w:footer="1440" w:gutter="0"/>
          <w:pgNumType w:start="1"/>
          <w:cols w:space="720"/>
        </w:sectPr>
      </w:pPr>
    </w:p>
    <w:p w:rsidR="0036358A" w:rsidRDefault="0036358A" w:rsidP="0036358A">
      <w:pPr>
        <w:pStyle w:val="Heading1"/>
      </w:pPr>
      <w:r>
        <w:lastRenderedPageBreak/>
        <w:t>SCHEDULE A</w:t>
      </w:r>
    </w:p>
    <w:p w:rsidR="0036358A" w:rsidRDefault="0036358A" w:rsidP="0036358A">
      <w:pPr>
        <w:numPr>
          <w:ilvl w:val="12"/>
          <w:numId w:val="0"/>
        </w:numPr>
        <w:jc w:val="center"/>
      </w:pPr>
      <w:r>
        <w:t>to PARTICIPANT AGREEMENT for POTATOES CULTIVARS</w:t>
      </w:r>
    </w:p>
    <w:p w:rsidR="0036358A" w:rsidRDefault="0036358A" w:rsidP="0036358A">
      <w:pPr>
        <w:numPr>
          <w:ilvl w:val="12"/>
          <w:numId w:val="0"/>
        </w:numPr>
        <w:jc w:val="center"/>
      </w:pPr>
      <w:r>
        <w:t xml:space="preserve">between </w:t>
      </w:r>
      <w:smartTag w:uri="urn:schemas-microsoft-com:office:smarttags" w:element="place">
        <w:smartTag w:uri="urn:schemas-microsoft-com:office:smarttags" w:element="State">
          <w:r>
            <w:t>Colorado</w:t>
          </w:r>
        </w:smartTag>
      </w:smartTag>
      <w:r>
        <w:t xml:space="preserve"> Certified Potato Growers Association and</w:t>
      </w:r>
    </w:p>
    <w:p w:rsidR="0036358A" w:rsidRDefault="0036358A" w:rsidP="0036358A">
      <w:pPr>
        <w:numPr>
          <w:ilvl w:val="12"/>
          <w:numId w:val="0"/>
        </w:numPr>
        <w:jc w:val="center"/>
      </w:pPr>
    </w:p>
    <w:p w:rsidR="0036358A" w:rsidRDefault="0036358A" w:rsidP="0036358A">
      <w:pPr>
        <w:numPr>
          <w:ilvl w:val="12"/>
          <w:numId w:val="0"/>
        </w:numPr>
        <w:jc w:val="center"/>
      </w:pPr>
      <w:r>
        <w:t>_____________________________________________</w:t>
      </w:r>
    </w:p>
    <w:p w:rsidR="0036358A" w:rsidRDefault="0036358A" w:rsidP="0036358A">
      <w:pPr>
        <w:numPr>
          <w:ilvl w:val="12"/>
          <w:numId w:val="0"/>
        </w:numPr>
        <w:jc w:val="center"/>
        <w:rPr>
          <w:sz w:val="19"/>
        </w:rPr>
      </w:pPr>
      <w:r>
        <w:rPr>
          <w:sz w:val="19"/>
        </w:rPr>
        <w:t>Participant</w:t>
      </w:r>
    </w:p>
    <w:p w:rsidR="0036358A" w:rsidRDefault="0036358A" w:rsidP="0036358A">
      <w:pPr>
        <w:numPr>
          <w:ilvl w:val="12"/>
          <w:numId w:val="0"/>
        </w:num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1170"/>
        <w:gridCol w:w="1170"/>
        <w:gridCol w:w="1170"/>
        <w:gridCol w:w="1170"/>
      </w:tblGrid>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r>
              <w:rPr>
                <w:u w:val="single"/>
              </w:rPr>
              <w:t>Included Cultivar</w:t>
            </w:r>
          </w:p>
        </w:tc>
        <w:tc>
          <w:tcPr>
            <w:tcW w:w="2340" w:type="dxa"/>
            <w:tcBorders>
              <w:top w:val="nil"/>
              <w:left w:val="nil"/>
              <w:bottom w:val="nil"/>
              <w:right w:val="nil"/>
            </w:tcBorders>
          </w:tcPr>
          <w:p w:rsidR="0036358A" w:rsidRDefault="0036358A" w:rsidP="00437E2F">
            <w:pPr>
              <w:numPr>
                <w:ilvl w:val="12"/>
                <w:numId w:val="0"/>
              </w:numPr>
              <w:spacing w:before="144"/>
              <w:jc w:val="both"/>
            </w:pPr>
            <w:r>
              <w:rPr>
                <w:u w:val="single"/>
              </w:rPr>
              <w:t>PVPA Cert. No.</w:t>
            </w:r>
          </w:p>
        </w:tc>
        <w:tc>
          <w:tcPr>
            <w:tcW w:w="2340" w:type="dxa"/>
            <w:gridSpan w:val="2"/>
            <w:tcBorders>
              <w:top w:val="nil"/>
              <w:left w:val="nil"/>
              <w:bottom w:val="nil"/>
              <w:right w:val="nil"/>
            </w:tcBorders>
          </w:tcPr>
          <w:p w:rsidR="0036358A" w:rsidRDefault="0036358A" w:rsidP="00437E2F">
            <w:pPr>
              <w:pStyle w:val="Heading4"/>
            </w:pPr>
            <w:r>
              <w:t>Participation Fee</w:t>
            </w:r>
          </w:p>
        </w:tc>
        <w:tc>
          <w:tcPr>
            <w:tcW w:w="2340" w:type="dxa"/>
            <w:gridSpan w:val="2"/>
            <w:tcBorders>
              <w:top w:val="nil"/>
              <w:left w:val="nil"/>
              <w:bottom w:val="nil"/>
              <w:right w:val="nil"/>
            </w:tcBorders>
          </w:tcPr>
          <w:p w:rsidR="0036358A" w:rsidRDefault="0036358A" w:rsidP="00437E2F">
            <w:pPr>
              <w:pStyle w:val="Heading4"/>
            </w:pPr>
            <w:r>
              <w:t>Royalty Rate</w:t>
            </w: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1170" w:type="dxa"/>
            <w:tcBorders>
              <w:top w:val="nil"/>
              <w:left w:val="nil"/>
              <w:bottom w:val="nil"/>
              <w:right w:val="nil"/>
            </w:tcBorders>
          </w:tcPr>
          <w:p w:rsidR="0036358A" w:rsidRDefault="0036358A" w:rsidP="00437E2F">
            <w:pPr>
              <w:numPr>
                <w:ilvl w:val="12"/>
                <w:numId w:val="0"/>
              </w:numPr>
              <w:spacing w:before="144"/>
              <w:jc w:val="both"/>
            </w:pPr>
          </w:p>
        </w:tc>
        <w:tc>
          <w:tcPr>
            <w:tcW w:w="1170" w:type="dxa"/>
            <w:tcBorders>
              <w:top w:val="nil"/>
              <w:left w:val="nil"/>
              <w:bottom w:val="nil"/>
              <w:right w:val="nil"/>
            </w:tcBorders>
          </w:tcPr>
          <w:p w:rsidR="0036358A" w:rsidRDefault="0036358A" w:rsidP="00437E2F">
            <w:pPr>
              <w:numPr>
                <w:ilvl w:val="12"/>
                <w:numId w:val="0"/>
              </w:numPr>
              <w:spacing w:before="144"/>
              <w:jc w:val="both"/>
            </w:pPr>
          </w:p>
        </w:tc>
        <w:tc>
          <w:tcPr>
            <w:tcW w:w="1170" w:type="dxa"/>
            <w:tcBorders>
              <w:top w:val="nil"/>
              <w:left w:val="nil"/>
              <w:bottom w:val="nil"/>
              <w:right w:val="nil"/>
            </w:tcBorders>
          </w:tcPr>
          <w:p w:rsidR="0036358A" w:rsidRDefault="0036358A" w:rsidP="00437E2F">
            <w:pPr>
              <w:numPr>
                <w:ilvl w:val="12"/>
                <w:numId w:val="0"/>
              </w:numPr>
              <w:spacing w:before="144"/>
              <w:jc w:val="both"/>
            </w:pPr>
          </w:p>
        </w:tc>
        <w:tc>
          <w:tcPr>
            <w:tcW w:w="1170" w:type="dxa"/>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r w:rsidR="0036358A" w:rsidTr="00437E2F">
        <w:trPr>
          <w:cantSplit/>
        </w:trPr>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c>
          <w:tcPr>
            <w:tcW w:w="2340" w:type="dxa"/>
            <w:gridSpan w:val="2"/>
            <w:tcBorders>
              <w:top w:val="nil"/>
              <w:left w:val="nil"/>
              <w:bottom w:val="nil"/>
              <w:right w:val="nil"/>
            </w:tcBorders>
          </w:tcPr>
          <w:p w:rsidR="0036358A" w:rsidRDefault="0036358A" w:rsidP="00437E2F">
            <w:pPr>
              <w:numPr>
                <w:ilvl w:val="12"/>
                <w:numId w:val="0"/>
              </w:numPr>
              <w:spacing w:before="144"/>
              <w:jc w:val="both"/>
            </w:pPr>
          </w:p>
        </w:tc>
      </w:tr>
    </w:tbl>
    <w:p w:rsidR="0036358A" w:rsidRDefault="0036358A" w:rsidP="0036358A">
      <w:pPr>
        <w:numPr>
          <w:ilvl w:val="12"/>
          <w:numId w:val="0"/>
        </w:numPr>
        <w:jc w:val="both"/>
      </w:pPr>
    </w:p>
    <w:p w:rsidR="0036358A" w:rsidRDefault="0036358A" w:rsidP="0036358A">
      <w:pPr>
        <w:numPr>
          <w:ilvl w:val="12"/>
          <w:numId w:val="0"/>
        </w:numPr>
        <w:jc w:val="both"/>
      </w:pPr>
    </w:p>
    <w:p w:rsidR="0036358A" w:rsidRDefault="0036358A" w:rsidP="0036358A">
      <w:pPr>
        <w:numPr>
          <w:ilvl w:val="12"/>
          <w:numId w:val="0"/>
        </w:numPr>
        <w:jc w:val="both"/>
      </w:pPr>
    </w:p>
    <w:p w:rsidR="0036358A" w:rsidRDefault="0036358A" w:rsidP="0036358A">
      <w:pPr>
        <w:numPr>
          <w:ilvl w:val="12"/>
          <w:numId w:val="0"/>
        </w:numPr>
        <w:jc w:val="both"/>
      </w:pPr>
      <w:r>
        <w:t>For each Included Cultivar, Participant shall pay to CCPGA:</w:t>
      </w:r>
    </w:p>
    <w:p w:rsidR="0036358A" w:rsidRDefault="0036358A" w:rsidP="0036358A">
      <w:pPr>
        <w:numPr>
          <w:ilvl w:val="12"/>
          <w:numId w:val="0"/>
        </w:numPr>
        <w:jc w:val="both"/>
      </w:pPr>
    </w:p>
    <w:p w:rsidR="0036358A" w:rsidRDefault="0036358A" w:rsidP="0036358A">
      <w:pPr>
        <w:numPr>
          <w:ilvl w:val="12"/>
          <w:numId w:val="0"/>
        </w:numPr>
        <w:jc w:val="both"/>
      </w:pPr>
      <w:r>
        <w:t>A Participation Fee which is subject to variation among persons who become Participants at different times and for other reasons; and</w:t>
      </w:r>
    </w:p>
    <w:p w:rsidR="0036358A" w:rsidRDefault="0036358A" w:rsidP="0036358A">
      <w:pPr>
        <w:numPr>
          <w:ilvl w:val="12"/>
          <w:numId w:val="0"/>
        </w:numPr>
        <w:jc w:val="both"/>
      </w:pPr>
    </w:p>
    <w:p w:rsidR="0036358A" w:rsidRDefault="0036358A" w:rsidP="0036358A">
      <w:pPr>
        <w:numPr>
          <w:ilvl w:val="12"/>
          <w:numId w:val="0"/>
        </w:numPr>
        <w:jc w:val="both"/>
      </w:pPr>
      <w:r>
        <w:t>A Royalty at a rate established by the Management Committee which is subject to annual review and revision by the Management Committee;</w:t>
      </w:r>
    </w:p>
    <w:p w:rsidR="0036358A" w:rsidRDefault="0036358A" w:rsidP="0036358A">
      <w:pPr>
        <w:numPr>
          <w:ilvl w:val="12"/>
          <w:numId w:val="0"/>
        </w:numPr>
        <w:jc w:val="both"/>
      </w:pPr>
    </w:p>
    <w:p w:rsidR="0036358A" w:rsidRDefault="0036358A" w:rsidP="0036358A">
      <w:pPr>
        <w:numPr>
          <w:ilvl w:val="12"/>
          <w:numId w:val="0"/>
        </w:numPr>
        <w:jc w:val="both"/>
      </w:pPr>
      <w:r>
        <w:t>All as provided in the Participant Agreement.</w:t>
      </w:r>
    </w:p>
    <w:p w:rsidR="0036358A" w:rsidRDefault="0036358A" w:rsidP="0036358A">
      <w:pPr>
        <w:numPr>
          <w:ilvl w:val="12"/>
          <w:numId w:val="0"/>
        </w:numPr>
        <w:jc w:val="both"/>
      </w:pPr>
    </w:p>
    <w:p w:rsidR="0036358A" w:rsidRDefault="0036358A" w:rsidP="0036358A">
      <w:pPr>
        <w:numPr>
          <w:ilvl w:val="12"/>
          <w:numId w:val="0"/>
        </w:numPr>
        <w:jc w:val="both"/>
      </w:pPr>
    </w:p>
    <w:p w:rsidR="0036358A" w:rsidRDefault="0036358A" w:rsidP="0036358A">
      <w:pPr>
        <w:numPr>
          <w:ilvl w:val="12"/>
          <w:numId w:val="0"/>
        </w:numPr>
        <w:jc w:val="both"/>
      </w:pPr>
      <w:r>
        <w:t>Dated: ____________________________</w:t>
      </w:r>
    </w:p>
    <w:p w:rsidR="0036358A" w:rsidRDefault="0036358A" w:rsidP="0036358A">
      <w:pPr>
        <w:numPr>
          <w:ilvl w:val="12"/>
          <w:numId w:val="0"/>
        </w:numPr>
        <w:jc w:val="both"/>
      </w:pPr>
    </w:p>
    <w:p w:rsidR="0036358A" w:rsidRDefault="0036358A" w:rsidP="0036358A">
      <w:pPr>
        <w:numPr>
          <w:ilvl w:val="12"/>
          <w:numId w:val="0"/>
        </w:numPr>
        <w:jc w:val="both"/>
      </w:pPr>
    </w:p>
    <w:p w:rsidR="0036358A" w:rsidRDefault="0036358A" w:rsidP="0036358A">
      <w:pPr>
        <w:numPr>
          <w:ilvl w:val="12"/>
          <w:numId w:val="0"/>
        </w:numPr>
        <w:ind w:left="4320" w:hanging="4320"/>
        <w:jc w:val="both"/>
      </w:pPr>
      <w:r>
        <w:t>PARTICIPANT:</w:t>
      </w:r>
      <w:r>
        <w:tab/>
      </w:r>
      <w:smartTag w:uri="urn:schemas-microsoft-com:office:smarttags" w:element="State">
        <w:smartTag w:uri="urn:schemas-microsoft-com:office:smarttags" w:element="place">
          <w:r>
            <w:t>COLORADO</w:t>
          </w:r>
        </w:smartTag>
      </w:smartTag>
      <w:r>
        <w:t xml:space="preserve"> CERTIFIED POTATO GROWERS’ ASSOCIATION</w:t>
      </w:r>
    </w:p>
    <w:p w:rsidR="0036358A" w:rsidRDefault="0036358A" w:rsidP="0036358A">
      <w:pPr>
        <w:numPr>
          <w:ilvl w:val="12"/>
          <w:numId w:val="0"/>
        </w:numPr>
        <w:ind w:left="4320"/>
        <w:jc w:val="both"/>
      </w:pPr>
    </w:p>
    <w:p w:rsidR="0036358A" w:rsidRDefault="0036358A" w:rsidP="0036358A">
      <w:pPr>
        <w:numPr>
          <w:ilvl w:val="12"/>
          <w:numId w:val="0"/>
        </w:numPr>
        <w:ind w:left="4320"/>
        <w:jc w:val="both"/>
      </w:pPr>
    </w:p>
    <w:p w:rsidR="0036358A" w:rsidRDefault="0036358A" w:rsidP="0036358A">
      <w:pPr>
        <w:numPr>
          <w:ilvl w:val="12"/>
          <w:numId w:val="0"/>
        </w:numPr>
        <w:jc w:val="both"/>
      </w:pPr>
      <w:r>
        <w:t>________________________________</w:t>
      </w:r>
      <w:r>
        <w:tab/>
        <w:t>By:   ____________________________________</w:t>
      </w:r>
      <w:r>
        <w:tab/>
      </w:r>
    </w:p>
    <w:p w:rsidR="0036358A" w:rsidRDefault="0036358A" w:rsidP="0036358A">
      <w:pPr>
        <w:numPr>
          <w:ilvl w:val="12"/>
          <w:numId w:val="0"/>
        </w:numPr>
        <w:jc w:val="both"/>
      </w:pPr>
    </w:p>
    <w:p w:rsidR="0036358A" w:rsidRDefault="0036358A" w:rsidP="0036358A">
      <w:pPr>
        <w:numPr>
          <w:ilvl w:val="12"/>
          <w:numId w:val="0"/>
        </w:numPr>
        <w:jc w:val="both"/>
      </w:pPr>
      <w:r>
        <w:t>________________________________</w:t>
      </w:r>
      <w:r>
        <w:tab/>
        <w:t>Title: ____________________________________</w:t>
      </w:r>
    </w:p>
    <w:sectPr w:rsidR="0036358A" w:rsidSect="00147A9B">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B6" w:rsidRDefault="008567B6" w:rsidP="00147A9B">
      <w:r>
        <w:separator/>
      </w:r>
    </w:p>
  </w:endnote>
  <w:endnote w:type="continuationSeparator" w:id="0">
    <w:p w:rsidR="008567B6" w:rsidRDefault="008567B6" w:rsidP="0014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4C" w:rsidRDefault="00D93547">
    <w:pPr>
      <w:pStyle w:val="Footer"/>
      <w:framePr w:wrap="around" w:vAnchor="text" w:hAnchor="margin" w:xAlign="center" w:y="1"/>
      <w:rPr>
        <w:rStyle w:val="PageNumber"/>
      </w:rPr>
    </w:pPr>
    <w:r>
      <w:rPr>
        <w:rStyle w:val="PageNumber"/>
      </w:rPr>
      <w:fldChar w:fldCharType="begin"/>
    </w:r>
    <w:r w:rsidR="004F5A0A">
      <w:rPr>
        <w:rStyle w:val="PageNumber"/>
      </w:rPr>
      <w:instrText xml:space="preserve">PAGE  </w:instrText>
    </w:r>
    <w:r>
      <w:rPr>
        <w:rStyle w:val="PageNumber"/>
      </w:rPr>
      <w:fldChar w:fldCharType="end"/>
    </w:r>
  </w:p>
  <w:p w:rsidR="000C504C" w:rsidRDefault="00856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4C" w:rsidRDefault="008567B6">
    <w:pPr>
      <w:pStyle w:val="Footer"/>
      <w:framePr w:wrap="around" w:vAnchor="text" w:hAnchor="margin" w:xAlign="center" w:y="1"/>
      <w:rPr>
        <w:rStyle w:val="PageNumber"/>
      </w:rPr>
    </w:pPr>
  </w:p>
  <w:p w:rsidR="000C504C" w:rsidRPr="000C504C" w:rsidRDefault="00685FF8">
    <w:pPr>
      <w:pStyle w:val="Footer"/>
      <w:rPr>
        <w:rStyle w:val="PageNumber"/>
        <w:sz w:val="20"/>
        <w:szCs w:val="20"/>
      </w:rPr>
    </w:pPr>
    <w:r>
      <w:rPr>
        <w:rStyle w:val="PageNumber"/>
        <w:sz w:val="20"/>
        <w:szCs w:val="20"/>
      </w:rPr>
      <w:t>February</w:t>
    </w:r>
    <w:r w:rsidR="004F5A0A">
      <w:rPr>
        <w:rStyle w:val="PageNumber"/>
        <w:sz w:val="20"/>
        <w:szCs w:val="20"/>
      </w:rPr>
      <w:t>, 201</w:t>
    </w:r>
    <w:r w:rsidR="00D76D1A">
      <w:rPr>
        <w:rStyle w:val="PageNumber"/>
        <w:sz w:val="20"/>
        <w:szCs w:val="20"/>
      </w:rPr>
      <w:t>5</w:t>
    </w:r>
  </w:p>
  <w:p w:rsidR="000C504C" w:rsidRDefault="00D93547">
    <w:pPr>
      <w:pStyle w:val="Footer"/>
      <w:jc w:val="center"/>
    </w:pPr>
    <w:r>
      <w:rPr>
        <w:rStyle w:val="PageNumber"/>
      </w:rPr>
      <w:fldChar w:fldCharType="begin"/>
    </w:r>
    <w:r w:rsidR="004F5A0A">
      <w:rPr>
        <w:rStyle w:val="PageNumber"/>
      </w:rPr>
      <w:instrText xml:space="preserve"> PAGE </w:instrText>
    </w:r>
    <w:r>
      <w:rPr>
        <w:rStyle w:val="PageNumber"/>
      </w:rPr>
      <w:fldChar w:fldCharType="separate"/>
    </w:r>
    <w:r w:rsidR="00A375E0">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B6" w:rsidRDefault="008567B6" w:rsidP="00147A9B">
      <w:r>
        <w:separator/>
      </w:r>
    </w:p>
  </w:footnote>
  <w:footnote w:type="continuationSeparator" w:id="0">
    <w:p w:rsidR="008567B6" w:rsidRDefault="008567B6" w:rsidP="00147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8A"/>
    <w:rsid w:val="00147A9B"/>
    <w:rsid w:val="00234954"/>
    <w:rsid w:val="0036358A"/>
    <w:rsid w:val="004F5A0A"/>
    <w:rsid w:val="00685FF8"/>
    <w:rsid w:val="00725D06"/>
    <w:rsid w:val="008567B6"/>
    <w:rsid w:val="00A375E0"/>
    <w:rsid w:val="00C13173"/>
    <w:rsid w:val="00D76D1A"/>
    <w:rsid w:val="00D9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D9EE59D-5067-4A72-9742-3D265876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58A"/>
    <w:pPr>
      <w:keepNext/>
      <w:numPr>
        <w:ilvl w:val="12"/>
      </w:numPr>
      <w:jc w:val="center"/>
      <w:outlineLvl w:val="0"/>
    </w:pPr>
    <w:rPr>
      <w:u w:val="single"/>
    </w:rPr>
  </w:style>
  <w:style w:type="paragraph" w:styleId="Heading4">
    <w:name w:val="heading 4"/>
    <w:basedOn w:val="Normal"/>
    <w:next w:val="Normal"/>
    <w:link w:val="Heading4Char"/>
    <w:qFormat/>
    <w:rsid w:val="0036358A"/>
    <w:pPr>
      <w:keepNext/>
      <w:numPr>
        <w:ilvl w:val="12"/>
      </w:numPr>
      <w:spacing w:before="144"/>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58A"/>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6358A"/>
    <w:rPr>
      <w:rFonts w:ascii="Times New Roman" w:eastAsia="Times New Roman" w:hAnsi="Times New Roman" w:cs="Times New Roman"/>
      <w:sz w:val="24"/>
      <w:szCs w:val="24"/>
      <w:u w:val="single"/>
    </w:rPr>
  </w:style>
  <w:style w:type="paragraph" w:styleId="Footer">
    <w:name w:val="footer"/>
    <w:basedOn w:val="Normal"/>
    <w:link w:val="FooterChar"/>
    <w:rsid w:val="0036358A"/>
    <w:pPr>
      <w:tabs>
        <w:tab w:val="center" w:pos="4320"/>
        <w:tab w:val="right" w:pos="8640"/>
      </w:tabs>
    </w:pPr>
  </w:style>
  <w:style w:type="character" w:customStyle="1" w:styleId="FooterChar">
    <w:name w:val="Footer Char"/>
    <w:basedOn w:val="DefaultParagraphFont"/>
    <w:link w:val="Footer"/>
    <w:rsid w:val="0036358A"/>
    <w:rPr>
      <w:rFonts w:ascii="Times New Roman" w:eastAsia="Times New Roman" w:hAnsi="Times New Roman" w:cs="Times New Roman"/>
      <w:sz w:val="24"/>
      <w:szCs w:val="24"/>
    </w:rPr>
  </w:style>
  <w:style w:type="character" w:styleId="PageNumber">
    <w:name w:val="page number"/>
    <w:basedOn w:val="DefaultParagraphFont"/>
    <w:rsid w:val="0036358A"/>
  </w:style>
  <w:style w:type="paragraph" w:styleId="Header">
    <w:name w:val="header"/>
    <w:basedOn w:val="Normal"/>
    <w:link w:val="HeaderChar"/>
    <w:uiPriority w:val="99"/>
    <w:semiHidden/>
    <w:unhideWhenUsed/>
    <w:rsid w:val="00685FF8"/>
    <w:pPr>
      <w:tabs>
        <w:tab w:val="center" w:pos="4680"/>
        <w:tab w:val="right" w:pos="9360"/>
      </w:tabs>
    </w:pPr>
  </w:style>
  <w:style w:type="character" w:customStyle="1" w:styleId="HeaderChar">
    <w:name w:val="Header Char"/>
    <w:basedOn w:val="DefaultParagraphFont"/>
    <w:link w:val="Header"/>
    <w:uiPriority w:val="99"/>
    <w:semiHidden/>
    <w:rsid w:val="00685F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dc:creator>
  <cp:lastModifiedBy>Lyla</cp:lastModifiedBy>
  <cp:revision>2</cp:revision>
  <dcterms:created xsi:type="dcterms:W3CDTF">2015-03-06T17:36:00Z</dcterms:created>
  <dcterms:modified xsi:type="dcterms:W3CDTF">2015-03-06T17:36:00Z</dcterms:modified>
</cp:coreProperties>
</file>